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B15" w:rsidRPr="00201B15" w:rsidRDefault="00201B15" w:rsidP="00201B15">
      <w:pPr>
        <w:pStyle w:val="Titre2"/>
        <w:rPr>
          <w:rFonts w:asciiTheme="minorHAnsi" w:hAnsiTheme="minorHAnsi"/>
          <w:b/>
          <w:color w:val="auto"/>
          <w:sz w:val="24"/>
          <w:szCs w:val="24"/>
        </w:rPr>
      </w:pPr>
      <w:bookmarkStart w:id="0" w:name="_GoBack"/>
      <w:bookmarkEnd w:id="0"/>
      <w:r w:rsidRPr="00255185">
        <w:rPr>
          <w:rFonts w:asciiTheme="minorHAnsi" w:hAnsiTheme="minorHAnsi"/>
          <w:b/>
          <w:color w:val="auto"/>
          <w:sz w:val="24"/>
          <w:szCs w:val="24"/>
        </w:rPr>
        <w:t>Things that travelled - Mediterranean Glass in the First Millennium AD</w:t>
      </w:r>
      <w:r w:rsidRPr="00201B15">
        <w:rPr>
          <w:rFonts w:asciiTheme="minorHAnsi" w:eastAsia="Times New Roman" w:hAnsiTheme="minorHAnsi" w:cs="Times New Roman"/>
          <w:b/>
          <w:bCs/>
          <w:color w:val="auto"/>
          <w:sz w:val="24"/>
          <w:szCs w:val="24"/>
          <w:lang w:eastAsia="en-GB"/>
        </w:rPr>
        <w:t>: Conference</w:t>
      </w:r>
    </w:p>
    <w:p w:rsidR="00201B15" w:rsidRPr="00255185" w:rsidRDefault="00201B15" w:rsidP="00201B15">
      <w:pPr>
        <w:spacing w:after="0" w:line="240" w:lineRule="auto"/>
        <w:rPr>
          <w:rFonts w:eastAsia="Times New Roman" w:cs="Times New Roman"/>
          <w:i/>
          <w:iCs/>
          <w:sz w:val="24"/>
          <w:szCs w:val="24"/>
          <w:lang w:eastAsia="en-GB"/>
        </w:rPr>
      </w:pPr>
    </w:p>
    <w:p w:rsidR="00201B15" w:rsidRPr="00201B15" w:rsidRDefault="00201B15" w:rsidP="00201B15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255185">
        <w:rPr>
          <w:rFonts w:eastAsia="Times New Roman" w:cs="Times New Roman"/>
          <w:i/>
          <w:iCs/>
          <w:sz w:val="24"/>
          <w:szCs w:val="24"/>
          <w:lang w:eastAsia="en-GB"/>
        </w:rPr>
        <w:t>November-2</w:t>
      </w:r>
      <w:r w:rsidR="00255185">
        <w:rPr>
          <w:rFonts w:eastAsia="Times New Roman" w:cs="Times New Roman"/>
          <w:i/>
          <w:iCs/>
          <w:sz w:val="24"/>
          <w:szCs w:val="24"/>
          <w:lang w:eastAsia="en-GB"/>
        </w:rPr>
        <w:t>8</w:t>
      </w:r>
      <w:r w:rsidRPr="00255185">
        <w:rPr>
          <w:rFonts w:eastAsia="Times New Roman" w:cs="Times New Roman"/>
          <w:i/>
          <w:iCs/>
          <w:sz w:val="24"/>
          <w:szCs w:val="24"/>
          <w:lang w:eastAsia="en-GB"/>
        </w:rPr>
        <w:t>-2014 – November-29-2014</w:t>
      </w:r>
    </w:p>
    <w:p w:rsidR="00201B15" w:rsidRPr="00255185" w:rsidRDefault="00201B15" w:rsidP="00201B15">
      <w:pPr>
        <w:spacing w:before="100" w:beforeAutospacing="1" w:after="100" w:afterAutospacing="1" w:line="240" w:lineRule="auto"/>
        <w:rPr>
          <w:sz w:val="24"/>
          <w:szCs w:val="24"/>
        </w:rPr>
      </w:pPr>
      <w:r w:rsidRPr="00255185">
        <w:rPr>
          <w:rFonts w:eastAsia="Times New Roman" w:cs="Times New Roman"/>
          <w:sz w:val="24"/>
          <w:szCs w:val="24"/>
          <w:lang w:eastAsia="en-GB"/>
        </w:rPr>
        <w:t xml:space="preserve">The </w:t>
      </w:r>
      <w:r w:rsidRPr="00255185">
        <w:rPr>
          <w:rFonts w:eastAsia="Times New Roman" w:cs="Times New Roman"/>
          <w:i/>
          <w:sz w:val="24"/>
          <w:szCs w:val="24"/>
          <w:lang w:eastAsia="en-GB"/>
        </w:rPr>
        <w:t>Early Glass Technology</w:t>
      </w:r>
      <w:r w:rsidRPr="00255185">
        <w:rPr>
          <w:rFonts w:eastAsia="Times New Roman" w:cs="Times New Roman"/>
          <w:sz w:val="24"/>
          <w:szCs w:val="24"/>
          <w:lang w:eastAsia="en-GB"/>
        </w:rPr>
        <w:t xml:space="preserve"> Research Network (UCL), together with</w:t>
      </w:r>
      <w:r w:rsidR="00255185">
        <w:rPr>
          <w:rFonts w:eastAsia="Times New Roman" w:cs="Times New Roman"/>
          <w:sz w:val="24"/>
          <w:szCs w:val="24"/>
          <w:lang w:eastAsia="en-GB"/>
        </w:rPr>
        <w:t xml:space="preserve"> the</w:t>
      </w:r>
      <w:r w:rsidRPr="00255185">
        <w:rPr>
          <w:rFonts w:eastAsia="Times New Roman" w:cs="Times New Roman"/>
          <w:i/>
          <w:sz w:val="24"/>
          <w:szCs w:val="24"/>
          <w:lang w:eastAsia="en-GB"/>
        </w:rPr>
        <w:t>Association for the History of Glass</w:t>
      </w:r>
      <w:r w:rsidRPr="00255185">
        <w:rPr>
          <w:rFonts w:eastAsia="Times New Roman" w:cs="Times New Roman"/>
          <w:sz w:val="24"/>
          <w:szCs w:val="24"/>
          <w:lang w:eastAsia="en-GB"/>
        </w:rPr>
        <w:t xml:space="preserve">, will hold a conference exploring the </w:t>
      </w:r>
      <w:r w:rsidRPr="00255185">
        <w:rPr>
          <w:sz w:val="24"/>
          <w:szCs w:val="24"/>
        </w:rPr>
        <w:t>organisation of Roman, Byzantine and Early Islamic glass production and trad</w:t>
      </w:r>
      <w:r w:rsidR="00255185" w:rsidRPr="00255185">
        <w:rPr>
          <w:sz w:val="24"/>
          <w:szCs w:val="24"/>
        </w:rPr>
        <w:t>e in order to</w:t>
      </w:r>
      <w:r w:rsidRPr="00255185">
        <w:rPr>
          <w:sz w:val="24"/>
          <w:szCs w:val="24"/>
        </w:rPr>
        <w:t xml:space="preserve"> provide an international forum to exchange relevant archaeological and analytical data. </w:t>
      </w:r>
      <w:r w:rsidR="00431533">
        <w:rPr>
          <w:sz w:val="24"/>
          <w:szCs w:val="24"/>
        </w:rPr>
        <w:t>The programme will</w:t>
      </w:r>
      <w:r w:rsidR="0027689A">
        <w:rPr>
          <w:sz w:val="24"/>
          <w:szCs w:val="24"/>
        </w:rPr>
        <w:t xml:space="preserve"> include </w:t>
      </w:r>
      <w:r w:rsidR="00431533">
        <w:rPr>
          <w:sz w:val="24"/>
          <w:szCs w:val="24"/>
        </w:rPr>
        <w:t xml:space="preserve">discussion of Mediterranean glass in early medieval Europe, glass along the Silk Road and the trade of glass in Africa. </w:t>
      </w:r>
      <w:r w:rsidRPr="00255185">
        <w:rPr>
          <w:sz w:val="24"/>
          <w:szCs w:val="24"/>
        </w:rPr>
        <w:t xml:space="preserve">Speakers who have agreed to attend include Patrick </w:t>
      </w:r>
      <w:proofErr w:type="spellStart"/>
      <w:r w:rsidRPr="00255185">
        <w:rPr>
          <w:sz w:val="24"/>
          <w:szCs w:val="24"/>
        </w:rPr>
        <w:t>Degryse</w:t>
      </w:r>
      <w:proofErr w:type="spellEnd"/>
      <w:r w:rsidRPr="00255185">
        <w:rPr>
          <w:sz w:val="24"/>
          <w:szCs w:val="24"/>
        </w:rPr>
        <w:t xml:space="preserve"> (</w:t>
      </w:r>
      <w:proofErr w:type="spellStart"/>
      <w:r w:rsidRPr="00255185">
        <w:rPr>
          <w:sz w:val="24"/>
          <w:szCs w:val="24"/>
        </w:rPr>
        <w:t>Leuven</w:t>
      </w:r>
      <w:proofErr w:type="spellEnd"/>
      <w:r w:rsidRPr="00255185">
        <w:rPr>
          <w:sz w:val="24"/>
          <w:szCs w:val="24"/>
        </w:rPr>
        <w:t xml:space="preserve">), </w:t>
      </w:r>
      <w:proofErr w:type="spellStart"/>
      <w:r w:rsidRPr="00255185">
        <w:rPr>
          <w:sz w:val="24"/>
          <w:szCs w:val="24"/>
        </w:rPr>
        <w:t>Yael</w:t>
      </w:r>
      <w:proofErr w:type="spellEnd"/>
      <w:r w:rsidRPr="00255185">
        <w:rPr>
          <w:sz w:val="24"/>
          <w:szCs w:val="24"/>
        </w:rPr>
        <w:t xml:space="preserve"> </w:t>
      </w:r>
      <w:proofErr w:type="spellStart"/>
      <w:r w:rsidRPr="00255185">
        <w:rPr>
          <w:sz w:val="24"/>
          <w:szCs w:val="24"/>
        </w:rPr>
        <w:t>Gorin</w:t>
      </w:r>
      <w:proofErr w:type="spellEnd"/>
      <w:r w:rsidRPr="00255185">
        <w:rPr>
          <w:sz w:val="24"/>
          <w:szCs w:val="24"/>
        </w:rPr>
        <w:t xml:space="preserve">-Rosen (Jerusalem), Marie-Dominique </w:t>
      </w:r>
      <w:proofErr w:type="spellStart"/>
      <w:r w:rsidRPr="00255185">
        <w:rPr>
          <w:sz w:val="24"/>
          <w:szCs w:val="24"/>
        </w:rPr>
        <w:t>Nenna</w:t>
      </w:r>
      <w:proofErr w:type="spellEnd"/>
      <w:r w:rsidRPr="00255185">
        <w:rPr>
          <w:sz w:val="24"/>
          <w:szCs w:val="24"/>
        </w:rPr>
        <w:t xml:space="preserve"> (Lyon), </w:t>
      </w:r>
      <w:hyperlink r:id="rId4" w:tgtFrame="_self" w:history="1">
        <w:proofErr w:type="spellStart"/>
        <w:r w:rsidRPr="00255185">
          <w:rPr>
            <w:rStyle w:val="Lienhypertexte"/>
            <w:color w:val="auto"/>
            <w:sz w:val="24"/>
            <w:szCs w:val="24"/>
            <w:u w:val="none"/>
          </w:rPr>
          <w:t>Thilo</w:t>
        </w:r>
        <w:proofErr w:type="spellEnd"/>
        <w:r w:rsidRPr="00255185">
          <w:rPr>
            <w:rStyle w:val="Lienhypertexte"/>
            <w:color w:val="auto"/>
            <w:sz w:val="24"/>
            <w:szCs w:val="24"/>
            <w:u w:val="none"/>
          </w:rPr>
          <w:t xml:space="preserve"> </w:t>
        </w:r>
        <w:proofErr w:type="spellStart"/>
        <w:r w:rsidRPr="00255185">
          <w:rPr>
            <w:rStyle w:val="Lienhypertexte"/>
            <w:color w:val="auto"/>
            <w:sz w:val="24"/>
            <w:szCs w:val="24"/>
            <w:u w:val="none"/>
          </w:rPr>
          <w:t>Rehren</w:t>
        </w:r>
        <w:proofErr w:type="spellEnd"/>
      </w:hyperlink>
      <w:r w:rsidRPr="00255185">
        <w:rPr>
          <w:sz w:val="24"/>
          <w:szCs w:val="24"/>
        </w:rPr>
        <w:t xml:space="preserve"> (Doha) and </w:t>
      </w:r>
      <w:hyperlink r:id="rId5" w:tgtFrame="_self" w:history="1">
        <w:r w:rsidRPr="00255185">
          <w:rPr>
            <w:rStyle w:val="Lienhypertexte"/>
            <w:color w:val="auto"/>
            <w:sz w:val="24"/>
            <w:szCs w:val="24"/>
            <w:u w:val="none"/>
          </w:rPr>
          <w:t>Ian Freestone</w:t>
        </w:r>
      </w:hyperlink>
      <w:r w:rsidRPr="00255185">
        <w:rPr>
          <w:sz w:val="24"/>
          <w:szCs w:val="24"/>
        </w:rPr>
        <w:t xml:space="preserve"> (London).</w:t>
      </w:r>
    </w:p>
    <w:p w:rsidR="00255185" w:rsidRPr="00255185" w:rsidRDefault="00201B15" w:rsidP="00201B15">
      <w:pPr>
        <w:spacing w:before="100" w:beforeAutospacing="1" w:after="100" w:afterAutospacing="1" w:line="240" w:lineRule="auto"/>
        <w:rPr>
          <w:sz w:val="24"/>
          <w:szCs w:val="24"/>
        </w:rPr>
      </w:pPr>
      <w:r w:rsidRPr="00201B15">
        <w:rPr>
          <w:rFonts w:eastAsia="Times New Roman" w:cs="Times New Roman"/>
          <w:sz w:val="24"/>
          <w:szCs w:val="24"/>
          <w:lang w:eastAsia="en-GB"/>
        </w:rPr>
        <w:t xml:space="preserve">The conference will be held </w:t>
      </w:r>
      <w:r w:rsidRPr="00255185">
        <w:rPr>
          <w:rFonts w:eastAsia="Times New Roman" w:cs="Times New Roman"/>
          <w:sz w:val="24"/>
          <w:szCs w:val="24"/>
          <w:lang w:eastAsia="en-GB"/>
        </w:rPr>
        <w:t xml:space="preserve">at the Wallace Collection, UCL’s Institute of Archaeology and the British Museum. </w:t>
      </w:r>
      <w:r w:rsidRPr="00255185">
        <w:rPr>
          <w:rStyle w:val="lev"/>
          <w:b w:val="0"/>
          <w:sz w:val="24"/>
          <w:szCs w:val="24"/>
        </w:rPr>
        <w:t>A pre-conference visit to the British Museum</w:t>
      </w:r>
      <w:r w:rsidRPr="00255185">
        <w:rPr>
          <w:sz w:val="24"/>
          <w:szCs w:val="24"/>
        </w:rPr>
        <w:t xml:space="preserve"> (on Thursday 27 November) providing the opportunity to have a look at Late Roman and Byzantine glass will be available for registered participants on a first-come, first-served basis. </w:t>
      </w:r>
      <w:r w:rsidR="00255185" w:rsidRPr="00255185">
        <w:rPr>
          <w:sz w:val="24"/>
          <w:szCs w:val="24"/>
        </w:rPr>
        <w:t>The conference fee is £40 (regular), £30 (AHG members) and £10 (non-UCL students, free for UCL students).</w:t>
      </w:r>
      <w:r w:rsidR="00D765E1">
        <w:rPr>
          <w:sz w:val="24"/>
          <w:szCs w:val="24"/>
        </w:rPr>
        <w:t xml:space="preserve"> The call for oral abstracts is now closed but abstracts for poster presentations are still accepted.</w:t>
      </w:r>
    </w:p>
    <w:p w:rsidR="00255185" w:rsidRPr="00255185" w:rsidRDefault="00255185" w:rsidP="00201B15">
      <w:pPr>
        <w:spacing w:before="100" w:beforeAutospacing="1" w:after="100" w:afterAutospacing="1" w:line="240" w:lineRule="auto"/>
        <w:rPr>
          <w:sz w:val="24"/>
          <w:szCs w:val="24"/>
        </w:rPr>
      </w:pPr>
      <w:r w:rsidRPr="00255185">
        <w:rPr>
          <w:sz w:val="24"/>
          <w:szCs w:val="24"/>
        </w:rPr>
        <w:t xml:space="preserve">Website: </w:t>
      </w:r>
      <w:hyperlink r:id="rId6" w:history="1">
        <w:r w:rsidRPr="00255185">
          <w:rPr>
            <w:rStyle w:val="Lienhypertexte"/>
            <w:sz w:val="24"/>
            <w:szCs w:val="24"/>
          </w:rPr>
          <w:t>http://www.ucl.ac.uk/archaeology/research/directory/glass-technology-network/conferences</w:t>
        </w:r>
      </w:hyperlink>
    </w:p>
    <w:p w:rsidR="00D765E1" w:rsidRDefault="00D765E1" w:rsidP="00201B15">
      <w:pPr>
        <w:spacing w:before="100" w:beforeAutospacing="1" w:after="100" w:afterAutospacing="1" w:line="240" w:lineRule="auto"/>
        <w:rPr>
          <w:sz w:val="24"/>
          <w:szCs w:val="24"/>
        </w:rPr>
      </w:pPr>
      <w:r>
        <w:rPr>
          <w:sz w:val="24"/>
          <w:szCs w:val="24"/>
        </w:rPr>
        <w:t>Tickets</w:t>
      </w:r>
      <w:r w:rsidR="00431533">
        <w:rPr>
          <w:sz w:val="24"/>
          <w:szCs w:val="24"/>
        </w:rPr>
        <w:t xml:space="preserve"> available</w:t>
      </w:r>
      <w:r>
        <w:rPr>
          <w:sz w:val="24"/>
          <w:szCs w:val="24"/>
        </w:rPr>
        <w:t xml:space="preserve">: </w:t>
      </w:r>
      <w:hyperlink r:id="rId7" w:history="1">
        <w:r w:rsidRPr="00D349B9">
          <w:rPr>
            <w:rStyle w:val="Lienhypertexte"/>
            <w:sz w:val="24"/>
            <w:szCs w:val="24"/>
          </w:rPr>
          <w:t>https://www.eventbrite.co.uk/e/things-that-travelled-mediterranean-glass-in-the-first-millennium-ad-registration-11823260691?ref=elink</w:t>
        </w:r>
      </w:hyperlink>
    </w:p>
    <w:p w:rsidR="00201B15" w:rsidRPr="00255185" w:rsidRDefault="00255185" w:rsidP="00201B15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255185">
        <w:rPr>
          <w:sz w:val="24"/>
          <w:szCs w:val="24"/>
        </w:rPr>
        <w:t>Contact:</w:t>
      </w:r>
      <w:r w:rsidR="00201B15" w:rsidRPr="00255185">
        <w:rPr>
          <w:sz w:val="24"/>
          <w:szCs w:val="24"/>
        </w:rPr>
        <w:t xml:space="preserve"> Daniela Rosenow (</w:t>
      </w:r>
      <w:hyperlink r:id="rId8" w:tgtFrame="_self" w:history="1">
        <w:r w:rsidR="00201B15" w:rsidRPr="00255185">
          <w:rPr>
            <w:rStyle w:val="Lienhypertexte"/>
            <w:sz w:val="24"/>
            <w:szCs w:val="24"/>
          </w:rPr>
          <w:t>d.rosenow@ucl.ac.uk</w:t>
        </w:r>
      </w:hyperlink>
      <w:r w:rsidRPr="00255185">
        <w:rPr>
          <w:sz w:val="24"/>
          <w:szCs w:val="24"/>
        </w:rPr>
        <w:t>) or Matt Phelps (</w:t>
      </w:r>
      <w:hyperlink r:id="rId9" w:history="1">
        <w:r w:rsidRPr="00255185">
          <w:rPr>
            <w:rStyle w:val="Lienhypertexte"/>
            <w:sz w:val="24"/>
            <w:szCs w:val="24"/>
            <w:lang w:val="en-US"/>
          </w:rPr>
          <w:t>matt.phelps@uclmail.net</w:t>
        </w:r>
      </w:hyperlink>
      <w:r w:rsidRPr="00255185">
        <w:rPr>
          <w:sz w:val="24"/>
          <w:szCs w:val="24"/>
          <w:lang w:val="en-US" w:eastAsia="en-GB"/>
        </w:rPr>
        <w:t>)</w:t>
      </w:r>
    </w:p>
    <w:p w:rsidR="000C118F" w:rsidRDefault="000C118F"/>
    <w:sectPr w:rsidR="000C118F" w:rsidSect="005231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201B15"/>
    <w:rsid w:val="000C118F"/>
    <w:rsid w:val="00201B15"/>
    <w:rsid w:val="00255185"/>
    <w:rsid w:val="0027689A"/>
    <w:rsid w:val="00431533"/>
    <w:rsid w:val="00523144"/>
    <w:rsid w:val="007A51E7"/>
    <w:rsid w:val="009B6B61"/>
    <w:rsid w:val="00B41C57"/>
    <w:rsid w:val="00D55B0B"/>
    <w:rsid w:val="00D765E1"/>
    <w:rsid w:val="00E508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144"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01B1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link w:val="Titre3Car"/>
    <w:uiPriority w:val="9"/>
    <w:qFormat/>
    <w:rsid w:val="00201B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201B15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Accentuation">
    <w:name w:val="Emphasis"/>
    <w:basedOn w:val="Policepardfaut"/>
    <w:uiPriority w:val="20"/>
    <w:qFormat/>
    <w:rsid w:val="00201B15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201B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Titre2Car">
    <w:name w:val="Titre 2 Car"/>
    <w:basedOn w:val="Policepardfaut"/>
    <w:link w:val="Titre2"/>
    <w:uiPriority w:val="9"/>
    <w:rsid w:val="00201B1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lev">
    <w:name w:val="Strong"/>
    <w:basedOn w:val="Policepardfaut"/>
    <w:uiPriority w:val="22"/>
    <w:qFormat/>
    <w:rsid w:val="00201B15"/>
    <w:rPr>
      <w:b/>
      <w:bCs/>
    </w:rPr>
  </w:style>
  <w:style w:type="character" w:styleId="Lienhypertexte">
    <w:name w:val="Hyperlink"/>
    <w:basedOn w:val="Policepardfaut"/>
    <w:uiPriority w:val="99"/>
    <w:unhideWhenUsed/>
    <w:rsid w:val="00201B1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8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.rosenow@ucl.ac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eventbrite.co.uk/e/things-that-travelled-mediterranean-glass-in-the-first-millennium-ad-registration-11823260691?ref=elin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cl.ac.uk/archaeology/research/directory/glass-technology-network/conference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ucl.ac.uk/archaeology/people/staff/freestone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ucl.ac.uk/qatar/people/academic-staff/thilo-rehren" TargetMode="External"/><Relationship Id="rId9" Type="http://schemas.openxmlformats.org/officeDocument/2006/relationships/hyperlink" Target="mailto:matt.phelps@uclmail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Rosenow</dc:creator>
  <cp:lastModifiedBy>Joelle Rolland</cp:lastModifiedBy>
  <cp:revision>2</cp:revision>
  <dcterms:created xsi:type="dcterms:W3CDTF">2014-08-14T09:40:00Z</dcterms:created>
  <dcterms:modified xsi:type="dcterms:W3CDTF">2014-08-14T09:40:00Z</dcterms:modified>
</cp:coreProperties>
</file>